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WYK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 OTWARTY</w:t>
      </w: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Giuseppe D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’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Agostino</w:t>
      </w:r>
    </w:p>
    <w:p>
      <w:pPr>
        <w:pStyle w:val="Treść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(W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oskie Towarzystwo Psychoanalityczne)</w:t>
      </w:r>
    </w:p>
    <w:p>
      <w:pPr>
        <w:pStyle w:val="Treść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„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Ambiwalencja mi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ł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ci i 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nienawi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ś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ci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oraz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 zdolno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do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 zabawy w pracy psychoterapeutycznej </w:t>
      </w:r>
    </w:p>
    <w:p>
      <w:pPr>
        <w:pStyle w:val="Treść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z rodzicami i dzie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ć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mi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”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MIEJSCE: 50-333 Wroc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aw, ul. Matejki 6, Dolno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ska Izba Lekarska</w:t>
      </w: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DATA: 31 maja 2025 roku</w:t>
      </w: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KIEROWNIK NAUKOWY SPOTKANIA: dr hab. n. med. Henryk Szyma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</w:t>
      </w: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Spotkanie jest zorganizowane w ramach cyklu wydarze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naukowych Polskiego Towarzystwa Psychoanalitycznego po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conych wprowadzeniu 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Donalda W. Winnicotta do r</w:t>
      </w:r>
      <w:r>
        <w:rPr>
          <w:rFonts w:ascii="Times New Roman" w:hAnsi="Times New Roman" w:hint="default"/>
          <w:sz w:val="24"/>
          <w:szCs w:val="24"/>
          <w:rtl w:val="0"/>
        </w:rPr>
        <w:t>óż</w:t>
      </w:r>
      <w:r>
        <w:rPr>
          <w:rFonts w:ascii="Times New Roman" w:hAnsi="Times New Roman"/>
          <w:sz w:val="24"/>
          <w:szCs w:val="24"/>
          <w:rtl w:val="0"/>
        </w:rPr>
        <w:t xml:space="preserve">nych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rodowisk profesjonalist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w i tworzeniu 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aszczyzny wsp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</w:rPr>
        <w:t>pracy mi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dzy nimi 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rodowiskiem psychoanalitycznym. Tym razem adresatem wydarzenia jest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rodowisko pediatryczne </w:t>
      </w:r>
      <w:r>
        <w:rPr>
          <w:rFonts w:ascii="Times New Roman" w:hAnsi="Times New Roman" w:hint="default"/>
          <w:sz w:val="24"/>
          <w:szCs w:val="24"/>
          <w:rtl w:val="0"/>
        </w:rPr>
        <w:t>– ś</w:t>
      </w:r>
      <w:r>
        <w:rPr>
          <w:rFonts w:ascii="Times New Roman" w:hAnsi="Times New Roman"/>
          <w:sz w:val="24"/>
          <w:szCs w:val="24"/>
          <w:rtl w:val="0"/>
        </w:rPr>
        <w:t>rodowisko, z kt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rego wywodzi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sam Winnicott i do kt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rego przez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e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ycie przynale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.  </w:t>
      </w: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Dr Giuseppe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</w:rPr>
        <w:t>Agostino jest psychologiem klinicznym, psychoanalitykiem,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onkiem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oskiego Towarzystwa Psychoanalitycznego, sekretarzem naukowym 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rodka Psychoanalizy w Turynie. Ma wieloletnie do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wiadczenie wsp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</w:rPr>
        <w:t>pracy z lekarzami pediatrii w 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rodku dla dzieci i rodzin, gdzie stosowa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lenie Winnicotta w kr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tkoterminowej psychoterapii rodzic/dziecko, poprzedzanej wizyt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u pediatry. Dr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</w:rPr>
        <w:t>Agostino przyjedzie do Wroc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awia na zaproszenie Polskiego Towarzystwa Psychoanalitycznego. </w:t>
      </w:r>
    </w:p>
    <w:p>
      <w:pPr>
        <w:pStyle w:val="Treść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"/>
        <w:jc w:val="both"/>
      </w:pPr>
      <w:r>
        <w:rPr>
          <w:rFonts w:ascii="Times New Roman" w:hAnsi="Times New Roman"/>
          <w:sz w:val="24"/>
          <w:szCs w:val="24"/>
          <w:rtl w:val="0"/>
        </w:rPr>
        <w:t>Wyk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 ukazuje znaczenie pracy psychoterapeutycznej z rodzicami i ma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ymi dzie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mi, zw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aszcza gdy fantazje rodzic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w powoduj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zniekszta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cenie we wczesnych relacjach. Opiera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 do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wiadczeniu z dw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ch kr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tkoterminowych konsultacji: jedna, dotycz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ca kilkumiesi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cznego niemowl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ciem z zaburzeniami snu, pozwoli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dotrze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do 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ku przed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u matki; druga, dotycz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ca trzyletniej dziewczynki z trudno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kontroli zwieraczy, pomog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ujawni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trudno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>matki w tolerowaniu zdrowej agresji dziecka. Przedstawione przypadki ilustruj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, w jaki spos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b trudno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>rodzic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w w znoszeniu ambiwalentnych uczu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i nienawi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utrudnia wej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cie w wymiar zabawy. Jest to temat, z kt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bardzo 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sto stykaj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pediatrzy, maj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 do czynienia z rodzicami bardzo ma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 dzieci, kt</w:t>
      </w:r>
      <w:r>
        <w:rPr>
          <w:rFonts w:ascii="Times New Roman" w:hAnsi="Times New Roman" w:hint="default"/>
          <w:sz w:val="24"/>
          <w:szCs w:val="24"/>
          <w:rtl w:val="0"/>
        </w:rPr>
        <w:t>ó</w:t>
      </w:r>
      <w:r>
        <w:rPr>
          <w:rFonts w:ascii="Times New Roman" w:hAnsi="Times New Roman"/>
          <w:sz w:val="24"/>
          <w:szCs w:val="24"/>
          <w:rtl w:val="0"/>
        </w:rPr>
        <w:t>rzy czuj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ladowani </w:t>
      </w:r>
      <w:r>
        <w:rPr>
          <w:rFonts w:ascii="Times New Roman" w:hAnsi="Times New Roman"/>
          <w:sz w:val="24"/>
          <w:szCs w:val="24"/>
          <w:rtl w:val="0"/>
        </w:rPr>
        <w:t>przez dzieci i nie potrafi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nich dostroi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